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4073E3" w14:textId="77777777" w:rsidR="006F5104" w:rsidRPr="006F5104" w:rsidRDefault="006F5104" w:rsidP="006F5104">
      <w:pPr>
        <w:shd w:val="clear" w:color="auto" w:fill="FFFFFF"/>
        <w:spacing w:after="0" w:line="240" w:lineRule="auto"/>
        <w:outlineLvl w:val="1"/>
        <w:rPr>
          <w:rFonts w:ascii="Arial" w:eastAsia="Times New Roman" w:hAnsi="Arial" w:cs="Arial"/>
          <w:b/>
          <w:bCs/>
          <w:color w:val="0B0C0C"/>
          <w:sz w:val="54"/>
          <w:szCs w:val="54"/>
          <w:lang w:eastAsia="en-GB"/>
        </w:rPr>
      </w:pPr>
      <w:r w:rsidRPr="006F5104">
        <w:rPr>
          <w:rFonts w:ascii="Arial" w:eastAsia="Times New Roman" w:hAnsi="Arial" w:cs="Arial"/>
          <w:b/>
          <w:bCs/>
          <w:color w:val="0B0C0C"/>
          <w:sz w:val="54"/>
          <w:szCs w:val="54"/>
          <w:lang w:eastAsia="en-GB"/>
        </w:rPr>
        <w:t>Grade 8</w:t>
      </w:r>
    </w:p>
    <w:p w14:paraId="27AA9F29" w14:textId="77777777" w:rsidR="006F5104" w:rsidRPr="006F5104" w:rsidRDefault="006F5104" w:rsidP="006F5104">
      <w:pPr>
        <w:shd w:val="clear" w:color="auto" w:fill="FFFFFF"/>
        <w:spacing w:before="1200" w:after="0" w:line="240" w:lineRule="auto"/>
        <w:outlineLvl w:val="2"/>
        <w:rPr>
          <w:rFonts w:ascii="Arial" w:eastAsia="Times New Roman" w:hAnsi="Arial" w:cs="Arial"/>
          <w:b/>
          <w:bCs/>
          <w:color w:val="0B0C0C"/>
          <w:sz w:val="41"/>
          <w:szCs w:val="41"/>
          <w:lang w:eastAsia="en-GB"/>
        </w:rPr>
      </w:pPr>
      <w:r w:rsidRPr="006F5104">
        <w:rPr>
          <w:rFonts w:ascii="Arial" w:eastAsia="Times New Roman" w:hAnsi="Arial" w:cs="Arial"/>
          <w:b/>
          <w:bCs/>
          <w:color w:val="0B0C0C"/>
          <w:sz w:val="41"/>
          <w:szCs w:val="41"/>
          <w:lang w:eastAsia="en-GB"/>
        </w:rPr>
        <w:t>1.1 To achieve grade 8 candidates will be able to:</w:t>
      </w:r>
    </w:p>
    <w:p w14:paraId="57A8BD9D" w14:textId="77777777" w:rsidR="006F5104" w:rsidRPr="006F5104" w:rsidRDefault="006F5104" w:rsidP="006F5104">
      <w:pPr>
        <w:numPr>
          <w:ilvl w:val="0"/>
          <w:numId w:val="1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6F5104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demonstrate independent critical investigation and in-depth understanding of sources to develop ideas convincingly</w:t>
      </w:r>
    </w:p>
    <w:p w14:paraId="7F7F0214" w14:textId="77777777" w:rsidR="006F5104" w:rsidRPr="006F5104" w:rsidRDefault="006F5104" w:rsidP="006F5104">
      <w:pPr>
        <w:numPr>
          <w:ilvl w:val="0"/>
          <w:numId w:val="1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6F5104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effectively apply a wide range of creative and technical skills, </w:t>
      </w:r>
      <w:proofErr w:type="gramStart"/>
      <w:r w:rsidRPr="006F5104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experimentation</w:t>
      </w:r>
      <w:proofErr w:type="gramEnd"/>
      <w:r w:rsidRPr="006F5104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and innovation to develop and refine work</w:t>
      </w:r>
    </w:p>
    <w:p w14:paraId="467FB57F" w14:textId="77777777" w:rsidR="006F5104" w:rsidRPr="006F5104" w:rsidRDefault="006F5104" w:rsidP="006F5104">
      <w:pPr>
        <w:numPr>
          <w:ilvl w:val="0"/>
          <w:numId w:val="1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6F5104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record and use perceptive insights and observations with well-considered influences on ideas</w:t>
      </w:r>
    </w:p>
    <w:p w14:paraId="2C62A945" w14:textId="77777777" w:rsidR="006F5104" w:rsidRPr="006F5104" w:rsidRDefault="006F5104" w:rsidP="006F5104">
      <w:pPr>
        <w:numPr>
          <w:ilvl w:val="0"/>
          <w:numId w:val="1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6F5104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demonstrate advanced use of visual language, technique, </w:t>
      </w:r>
      <w:proofErr w:type="gramStart"/>
      <w:r w:rsidRPr="006F5104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media</w:t>
      </w:r>
      <w:proofErr w:type="gramEnd"/>
      <w:r w:rsidRPr="006F5104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and contexts to realise personal ideas</w:t>
      </w:r>
    </w:p>
    <w:p w14:paraId="600497A1" w14:textId="77777777" w:rsidR="006F5104" w:rsidRPr="006F5104" w:rsidRDefault="006F5104" w:rsidP="006F5104">
      <w:pPr>
        <w:shd w:val="clear" w:color="auto" w:fill="FFFFFF"/>
        <w:spacing w:before="1200" w:after="0" w:line="240" w:lineRule="auto"/>
        <w:outlineLvl w:val="1"/>
        <w:rPr>
          <w:rFonts w:ascii="Arial" w:eastAsia="Times New Roman" w:hAnsi="Arial" w:cs="Arial"/>
          <w:b/>
          <w:bCs/>
          <w:color w:val="0B0C0C"/>
          <w:sz w:val="54"/>
          <w:szCs w:val="54"/>
          <w:lang w:eastAsia="en-GB"/>
        </w:rPr>
      </w:pPr>
      <w:r w:rsidRPr="006F5104">
        <w:rPr>
          <w:rFonts w:ascii="Arial" w:eastAsia="Times New Roman" w:hAnsi="Arial" w:cs="Arial"/>
          <w:b/>
          <w:bCs/>
          <w:color w:val="0B0C0C"/>
          <w:sz w:val="54"/>
          <w:szCs w:val="54"/>
          <w:lang w:eastAsia="en-GB"/>
        </w:rPr>
        <w:t>2. Grade 5</w:t>
      </w:r>
    </w:p>
    <w:p w14:paraId="2B39D3FB" w14:textId="77777777" w:rsidR="006F5104" w:rsidRPr="006F5104" w:rsidRDefault="006F5104" w:rsidP="006F5104">
      <w:pPr>
        <w:shd w:val="clear" w:color="auto" w:fill="FFFFFF"/>
        <w:spacing w:before="1200" w:after="0" w:line="240" w:lineRule="auto"/>
        <w:outlineLvl w:val="2"/>
        <w:rPr>
          <w:rFonts w:ascii="Arial" w:eastAsia="Times New Roman" w:hAnsi="Arial" w:cs="Arial"/>
          <w:b/>
          <w:bCs/>
          <w:color w:val="0B0C0C"/>
          <w:sz w:val="41"/>
          <w:szCs w:val="41"/>
          <w:lang w:eastAsia="en-GB"/>
        </w:rPr>
      </w:pPr>
      <w:r w:rsidRPr="006F5104">
        <w:rPr>
          <w:rFonts w:ascii="Arial" w:eastAsia="Times New Roman" w:hAnsi="Arial" w:cs="Arial"/>
          <w:b/>
          <w:bCs/>
          <w:color w:val="0B0C0C"/>
          <w:sz w:val="41"/>
          <w:szCs w:val="41"/>
          <w:lang w:eastAsia="en-GB"/>
        </w:rPr>
        <w:t>2.1 To achieve grade 5 candidates will be able to:</w:t>
      </w:r>
    </w:p>
    <w:p w14:paraId="64860B83" w14:textId="77777777" w:rsidR="006F5104" w:rsidRPr="006F5104" w:rsidRDefault="006F5104" w:rsidP="006F5104">
      <w:pPr>
        <w:numPr>
          <w:ilvl w:val="0"/>
          <w:numId w:val="2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6F5104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demonstrate competent critical investigation and understanding of sources to develop ideas coherently</w:t>
      </w:r>
    </w:p>
    <w:p w14:paraId="05749DCD" w14:textId="77777777" w:rsidR="006F5104" w:rsidRPr="006F5104" w:rsidRDefault="006F5104" w:rsidP="006F5104">
      <w:pPr>
        <w:numPr>
          <w:ilvl w:val="0"/>
          <w:numId w:val="2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6F5104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apply a range of creative and technical skills and some experimentation and innovation to develop and refine work</w:t>
      </w:r>
    </w:p>
    <w:p w14:paraId="65D66297" w14:textId="77777777" w:rsidR="006F5104" w:rsidRPr="006F5104" w:rsidRDefault="006F5104" w:rsidP="006F5104">
      <w:pPr>
        <w:numPr>
          <w:ilvl w:val="0"/>
          <w:numId w:val="2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6F5104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record and use clear observations to influence ideas</w:t>
      </w:r>
    </w:p>
    <w:p w14:paraId="6C911FA2" w14:textId="77777777" w:rsidR="006F5104" w:rsidRPr="006F5104" w:rsidRDefault="006F5104" w:rsidP="006F5104">
      <w:pPr>
        <w:numPr>
          <w:ilvl w:val="0"/>
          <w:numId w:val="2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6F5104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demonstrate competent use of visual language, technique, </w:t>
      </w:r>
      <w:proofErr w:type="gramStart"/>
      <w:r w:rsidRPr="006F5104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media</w:t>
      </w:r>
      <w:proofErr w:type="gramEnd"/>
      <w:r w:rsidRPr="006F5104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and contexts to realise personal ideas</w:t>
      </w:r>
    </w:p>
    <w:p w14:paraId="16776F75" w14:textId="77777777" w:rsidR="006F5104" w:rsidRPr="006F5104" w:rsidRDefault="006F5104" w:rsidP="006F5104">
      <w:pPr>
        <w:shd w:val="clear" w:color="auto" w:fill="FFFFFF"/>
        <w:spacing w:before="1200" w:after="0" w:line="240" w:lineRule="auto"/>
        <w:outlineLvl w:val="1"/>
        <w:rPr>
          <w:rFonts w:ascii="Arial" w:eastAsia="Times New Roman" w:hAnsi="Arial" w:cs="Arial"/>
          <w:b/>
          <w:bCs/>
          <w:color w:val="0B0C0C"/>
          <w:sz w:val="54"/>
          <w:szCs w:val="54"/>
          <w:lang w:eastAsia="en-GB"/>
        </w:rPr>
      </w:pPr>
      <w:r w:rsidRPr="006F5104">
        <w:rPr>
          <w:rFonts w:ascii="Arial" w:eastAsia="Times New Roman" w:hAnsi="Arial" w:cs="Arial"/>
          <w:b/>
          <w:bCs/>
          <w:color w:val="0B0C0C"/>
          <w:sz w:val="54"/>
          <w:szCs w:val="54"/>
          <w:lang w:eastAsia="en-GB"/>
        </w:rPr>
        <w:lastRenderedPageBreak/>
        <w:t>3. Grade 2</w:t>
      </w:r>
    </w:p>
    <w:p w14:paraId="7EFB9AAA" w14:textId="77777777" w:rsidR="006F5104" w:rsidRPr="006F5104" w:rsidRDefault="006F5104" w:rsidP="006F5104">
      <w:pPr>
        <w:shd w:val="clear" w:color="auto" w:fill="FFFFFF"/>
        <w:spacing w:before="1200" w:after="0" w:line="240" w:lineRule="auto"/>
        <w:outlineLvl w:val="2"/>
        <w:rPr>
          <w:rFonts w:ascii="Arial" w:eastAsia="Times New Roman" w:hAnsi="Arial" w:cs="Arial"/>
          <w:b/>
          <w:bCs/>
          <w:color w:val="0B0C0C"/>
          <w:sz w:val="41"/>
          <w:szCs w:val="41"/>
          <w:lang w:eastAsia="en-GB"/>
        </w:rPr>
      </w:pPr>
      <w:r w:rsidRPr="006F5104">
        <w:rPr>
          <w:rFonts w:ascii="Arial" w:eastAsia="Times New Roman" w:hAnsi="Arial" w:cs="Arial"/>
          <w:b/>
          <w:bCs/>
          <w:color w:val="0B0C0C"/>
          <w:sz w:val="41"/>
          <w:szCs w:val="41"/>
          <w:lang w:eastAsia="en-GB"/>
        </w:rPr>
        <w:t>3.1 To achieve grade 2 candidates will be able to:</w:t>
      </w:r>
    </w:p>
    <w:p w14:paraId="156970AF" w14:textId="77777777" w:rsidR="006F5104" w:rsidRPr="006F5104" w:rsidRDefault="006F5104" w:rsidP="006F5104">
      <w:pPr>
        <w:numPr>
          <w:ilvl w:val="0"/>
          <w:numId w:val="3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6F5104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demonstrate limited critical investigation and understanding of sources to develop ideas simply</w:t>
      </w:r>
    </w:p>
    <w:p w14:paraId="0914A60C" w14:textId="77777777" w:rsidR="006F5104" w:rsidRPr="006F5104" w:rsidRDefault="006F5104" w:rsidP="006F5104">
      <w:pPr>
        <w:numPr>
          <w:ilvl w:val="0"/>
          <w:numId w:val="3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6F5104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apply basic creative and technical skills to limited experimentation and innovation</w:t>
      </w:r>
    </w:p>
    <w:p w14:paraId="7832BDDF" w14:textId="77777777" w:rsidR="006F5104" w:rsidRPr="006F5104" w:rsidRDefault="006F5104" w:rsidP="006F5104">
      <w:pPr>
        <w:numPr>
          <w:ilvl w:val="0"/>
          <w:numId w:val="3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6F5104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record and use simple observations to inform ideas</w:t>
      </w:r>
    </w:p>
    <w:p w14:paraId="4DAB17F6" w14:textId="77777777" w:rsidR="006F5104" w:rsidRPr="006F5104" w:rsidRDefault="006F5104" w:rsidP="006F5104">
      <w:pPr>
        <w:numPr>
          <w:ilvl w:val="0"/>
          <w:numId w:val="3"/>
        </w:numPr>
        <w:shd w:val="clear" w:color="auto" w:fill="FFFFFF"/>
        <w:spacing w:after="75" w:line="240" w:lineRule="auto"/>
        <w:ind w:left="1020"/>
        <w:rPr>
          <w:rFonts w:ascii="Arial" w:eastAsia="Times New Roman" w:hAnsi="Arial" w:cs="Arial"/>
          <w:color w:val="0B0C0C"/>
          <w:sz w:val="29"/>
          <w:szCs w:val="29"/>
          <w:lang w:eastAsia="en-GB"/>
        </w:rPr>
      </w:pPr>
      <w:r w:rsidRPr="006F5104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demonstrate basic use of visual language, technique, </w:t>
      </w:r>
      <w:proofErr w:type="gramStart"/>
      <w:r w:rsidRPr="006F5104">
        <w:rPr>
          <w:rFonts w:ascii="Arial" w:eastAsia="Times New Roman" w:hAnsi="Arial" w:cs="Arial"/>
          <w:color w:val="0B0C0C"/>
          <w:sz w:val="29"/>
          <w:szCs w:val="29"/>
          <w:lang w:eastAsia="en-GB"/>
        </w:rPr>
        <w:t>media</w:t>
      </w:r>
      <w:proofErr w:type="gramEnd"/>
      <w:r w:rsidRPr="006F5104">
        <w:rPr>
          <w:rFonts w:ascii="Arial" w:eastAsia="Times New Roman" w:hAnsi="Arial" w:cs="Arial"/>
          <w:color w:val="0B0C0C"/>
          <w:sz w:val="29"/>
          <w:szCs w:val="29"/>
          <w:lang w:eastAsia="en-GB"/>
        </w:rPr>
        <w:t xml:space="preserve"> or contexts to realise ideas</w:t>
      </w:r>
    </w:p>
    <w:p w14:paraId="77958390" w14:textId="77777777" w:rsidR="00C77EC1" w:rsidRDefault="00C77EC1"/>
    <w:sectPr w:rsidR="00C77E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05474"/>
    <w:multiLevelType w:val="multilevel"/>
    <w:tmpl w:val="47B41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9687E12"/>
    <w:multiLevelType w:val="multilevel"/>
    <w:tmpl w:val="77A68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841FC3"/>
    <w:multiLevelType w:val="multilevel"/>
    <w:tmpl w:val="48E4A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104"/>
    <w:rsid w:val="006F5104"/>
    <w:rsid w:val="00C7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2A785"/>
  <w15:chartTrackingRefBased/>
  <w15:docId w15:val="{6293F41D-B7F0-41CF-962D-F8476D592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35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0D7DD5127063A4EA4025D825D042085" ma:contentTypeVersion="18" ma:contentTypeDescription="Create a new document." ma:contentTypeScope="" ma:versionID="62ad2b5e7f3fb8ff5b2fb38a7c4a491d">
  <xsd:schema xmlns:xsd="http://www.w3.org/2001/XMLSchema" xmlns:xs="http://www.w3.org/2001/XMLSchema" xmlns:p="http://schemas.microsoft.com/office/2006/metadata/properties" xmlns:ns2="a9f5b13c-f1e8-4fb3-894d-383b6fee7b38" xmlns:ns3="9974d3e3-2d73-451e-850c-9bbf43ff38f1" targetNamespace="http://schemas.microsoft.com/office/2006/metadata/properties" ma:root="true" ma:fieldsID="96b90db3b5e5a4be5c13af0858577dd4" ns2:_="" ns3:_="">
    <xsd:import namespace="a9f5b13c-f1e8-4fb3-894d-383b6fee7b38"/>
    <xsd:import namespace="9974d3e3-2d73-451e-850c-9bbf43ff38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f5b13c-f1e8-4fb3-894d-383b6fee7b3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df632fc-22da-433e-b582-4139bd569000}" ma:internalName="TaxCatchAll" ma:showField="CatchAllData" ma:web="a9f5b13c-f1e8-4fb3-894d-383b6fee7b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74d3e3-2d73-451e-850c-9bbf43ff3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d00919d-4c7a-4494-8215-d0b3e90dbc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974d3e3-2d73-451e-850c-9bbf43ff38f1">
      <Terms xmlns="http://schemas.microsoft.com/office/infopath/2007/PartnerControls"/>
    </lcf76f155ced4ddcb4097134ff3c332f>
    <TaxCatchAll xmlns="a9f5b13c-f1e8-4fb3-894d-383b6fee7b38" xsi:nil="true"/>
  </documentManagement>
</p:properties>
</file>

<file path=customXml/itemProps1.xml><?xml version="1.0" encoding="utf-8"?>
<ds:datastoreItem xmlns:ds="http://schemas.openxmlformats.org/officeDocument/2006/customXml" ds:itemID="{B362D06E-D2F1-4669-9462-2903DE288D6C}"/>
</file>

<file path=customXml/itemProps2.xml><?xml version="1.0" encoding="utf-8"?>
<ds:datastoreItem xmlns:ds="http://schemas.openxmlformats.org/officeDocument/2006/customXml" ds:itemID="{4C63C6FD-6D8E-42B4-BC63-1857F89789F9}"/>
</file>

<file path=customXml/itemProps3.xml><?xml version="1.0" encoding="utf-8"?>
<ds:datastoreItem xmlns:ds="http://schemas.openxmlformats.org/officeDocument/2006/customXml" ds:itemID="{241E1EFE-D30A-408A-8AE6-45F00CAE972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Peterson</dc:creator>
  <cp:keywords/>
  <dc:description/>
  <cp:lastModifiedBy>Gina Peterson</cp:lastModifiedBy>
  <cp:revision>1</cp:revision>
  <dcterms:created xsi:type="dcterms:W3CDTF">2022-02-01T12:04:00Z</dcterms:created>
  <dcterms:modified xsi:type="dcterms:W3CDTF">2022-02-01T12:06:00Z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0x010100C0D7DD5127063A4EA4025D825D042085</vt:lpwstr>
  </property>
</Properties>
</file>