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5BB92" w14:textId="4BEB0319" w:rsidR="00AC3680" w:rsidRDefault="00533401" w:rsidP="00533401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519E9F" wp14:editId="303EFFAC">
            <wp:simplePos x="0" y="0"/>
            <wp:positionH relativeFrom="column">
              <wp:posOffset>6824</wp:posOffset>
            </wp:positionH>
            <wp:positionV relativeFrom="paragraph">
              <wp:posOffset>6824</wp:posOffset>
            </wp:positionV>
            <wp:extent cx="795130" cy="1113316"/>
            <wp:effectExtent l="0" t="0" r="5080" b="0"/>
            <wp:wrapThrough wrapText="bothSides">
              <wp:wrapPolygon edited="0">
                <wp:start x="6728" y="0"/>
                <wp:lineTo x="0" y="370"/>
                <wp:lineTo x="0" y="7393"/>
                <wp:lineTo x="7246" y="17743"/>
                <wp:lineTo x="7764" y="21070"/>
                <wp:lineTo x="15010" y="21070"/>
                <wp:lineTo x="18115" y="20701"/>
                <wp:lineTo x="19150" y="19222"/>
                <wp:lineTo x="17597" y="17743"/>
                <wp:lineTo x="21220" y="15525"/>
                <wp:lineTo x="21220" y="13677"/>
                <wp:lineTo x="13974" y="11829"/>
                <wp:lineTo x="14492" y="5914"/>
                <wp:lineTo x="10351" y="0"/>
                <wp:lineTo x="6728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111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rPr>
          <w:b/>
          <w:bCs/>
          <w:sz w:val="36"/>
          <w:szCs w:val="36"/>
          <w:u w:val="single"/>
        </w:rPr>
        <w:t>KS</w:t>
      </w:r>
      <w:r w:rsidR="000952FA"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</w:t>
      </w:r>
      <w:r w:rsidRPr="00533401">
        <w:rPr>
          <w:b/>
          <w:bCs/>
          <w:sz w:val="36"/>
          <w:szCs w:val="36"/>
          <w:u w:val="single"/>
        </w:rPr>
        <w:t xml:space="preserve">Curriculum Overview </w:t>
      </w:r>
      <w:r>
        <w:rPr>
          <w:b/>
          <w:bCs/>
          <w:sz w:val="36"/>
          <w:szCs w:val="36"/>
          <w:u w:val="single"/>
        </w:rPr>
        <w:t>–</w:t>
      </w:r>
      <w:r w:rsidRPr="00533401">
        <w:rPr>
          <w:b/>
          <w:bCs/>
          <w:sz w:val="36"/>
          <w:szCs w:val="36"/>
          <w:u w:val="single"/>
        </w:rPr>
        <w:t xml:space="preserve"> </w:t>
      </w:r>
      <w:r w:rsidR="00CA051D">
        <w:rPr>
          <w:b/>
          <w:bCs/>
          <w:sz w:val="36"/>
          <w:szCs w:val="36"/>
          <w:u w:val="single"/>
        </w:rPr>
        <w:t>Soci</w:t>
      </w:r>
      <w:r w:rsidR="00477E5D">
        <w:rPr>
          <w:b/>
          <w:bCs/>
          <w:sz w:val="36"/>
          <w:szCs w:val="36"/>
          <w:u w:val="single"/>
        </w:rPr>
        <w:t>ology</w:t>
      </w:r>
    </w:p>
    <w:p w14:paraId="2CC989BC" w14:textId="77777777" w:rsidR="00533401" w:rsidRDefault="00533401" w:rsidP="00533401">
      <w:pPr>
        <w:rPr>
          <w:b/>
          <w:bCs/>
          <w:sz w:val="36"/>
          <w:szCs w:val="36"/>
          <w:u w:val="single"/>
        </w:rPr>
      </w:pPr>
    </w:p>
    <w:p w14:paraId="4AB5C5E4" w14:textId="77777777" w:rsidR="00533401" w:rsidRDefault="00533401" w:rsidP="00533401">
      <w:pPr>
        <w:rPr>
          <w:b/>
          <w:bCs/>
          <w:sz w:val="36"/>
          <w:szCs w:val="36"/>
          <w:u w:val="single"/>
        </w:rPr>
      </w:pPr>
    </w:p>
    <w:tbl>
      <w:tblPr>
        <w:tblStyle w:val="TableGrid"/>
        <w:tblW w:w="22392" w:type="dxa"/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3109"/>
        <w:gridCol w:w="1858"/>
        <w:gridCol w:w="553"/>
        <w:gridCol w:w="2559"/>
        <w:gridCol w:w="2244"/>
        <w:gridCol w:w="553"/>
        <w:gridCol w:w="1865"/>
        <w:gridCol w:w="2426"/>
        <w:gridCol w:w="709"/>
        <w:gridCol w:w="3260"/>
      </w:tblGrid>
      <w:tr w:rsidR="00533401" w14:paraId="296BBD0F" w14:textId="77777777" w:rsidTr="00C718F5">
        <w:tc>
          <w:tcPr>
            <w:tcW w:w="988" w:type="dxa"/>
            <w:vAlign w:val="center"/>
          </w:tcPr>
          <w:p w14:paraId="3A759871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</w:t>
            </w:r>
          </w:p>
        </w:tc>
        <w:tc>
          <w:tcPr>
            <w:tcW w:w="2268" w:type="dxa"/>
            <w:vAlign w:val="center"/>
          </w:tcPr>
          <w:p w14:paraId="4C65EE02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Overview</w:t>
            </w:r>
          </w:p>
        </w:tc>
        <w:tc>
          <w:tcPr>
            <w:tcW w:w="3109" w:type="dxa"/>
            <w:vAlign w:val="center"/>
          </w:tcPr>
          <w:p w14:paraId="7D689D16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Autumn 1</w:t>
            </w:r>
          </w:p>
        </w:tc>
        <w:tc>
          <w:tcPr>
            <w:tcW w:w="1858" w:type="dxa"/>
            <w:vAlign w:val="center"/>
          </w:tcPr>
          <w:p w14:paraId="315F5772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Autumn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31AA6D08" w14:textId="2EEDBFE2" w:rsidR="00533401" w:rsidRDefault="00533401" w:rsidP="00533401">
            <w:pPr>
              <w:ind w:left="113" w:right="113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2559" w:type="dxa"/>
            <w:vAlign w:val="center"/>
          </w:tcPr>
          <w:p w14:paraId="7225A3B8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Spring 1</w:t>
            </w:r>
          </w:p>
        </w:tc>
        <w:tc>
          <w:tcPr>
            <w:tcW w:w="2244" w:type="dxa"/>
            <w:vAlign w:val="center"/>
          </w:tcPr>
          <w:p w14:paraId="2906C58D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Spring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03D587DF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1865" w:type="dxa"/>
            <w:vAlign w:val="center"/>
          </w:tcPr>
          <w:p w14:paraId="31CA1ABA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Summer 1</w:t>
            </w:r>
          </w:p>
        </w:tc>
        <w:tc>
          <w:tcPr>
            <w:tcW w:w="2426" w:type="dxa"/>
            <w:vAlign w:val="center"/>
          </w:tcPr>
          <w:p w14:paraId="31702B8F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Summer 2</w:t>
            </w:r>
          </w:p>
        </w:tc>
        <w:tc>
          <w:tcPr>
            <w:tcW w:w="709" w:type="dxa"/>
            <w:vMerge w:val="restart"/>
            <w:textDirection w:val="tbRl"/>
            <w:vAlign w:val="center"/>
          </w:tcPr>
          <w:p w14:paraId="3743EC8F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Formal Assessment</w:t>
            </w:r>
          </w:p>
        </w:tc>
        <w:tc>
          <w:tcPr>
            <w:tcW w:w="3260" w:type="dxa"/>
            <w:vAlign w:val="center"/>
          </w:tcPr>
          <w:p w14:paraId="43D6FB19" w14:textId="77777777" w:rsidR="00533401" w:rsidRDefault="00533401" w:rsidP="0053340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Further Reading</w:t>
            </w:r>
          </w:p>
        </w:tc>
      </w:tr>
      <w:tr w:rsidR="00477E5D" w14:paraId="1313573B" w14:textId="77777777" w:rsidTr="00C718F5">
        <w:trPr>
          <w:trHeight w:val="3605"/>
        </w:trPr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14:paraId="2540AD29" w14:textId="57B479DB" w:rsidR="00477E5D" w:rsidRPr="00533401" w:rsidRDefault="00477E5D" w:rsidP="00533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D3FC706" w14:textId="5E0B2743" w:rsidR="00477E5D" w:rsidRDefault="00E66B00" w:rsidP="00533401">
            <w:pPr>
              <w:rPr>
                <w:b/>
                <w:bCs/>
                <w:u w:val="single"/>
              </w:rPr>
            </w:pPr>
            <w:r w:rsidRPr="00842979">
              <w:rPr>
                <w:rFonts w:cstheme="minorHAnsi"/>
                <w:sz w:val="24"/>
                <w:szCs w:val="24"/>
              </w:rPr>
              <w:t>By the end of the year students will have an overview of sociological perspectives and research methods in the context of education</w:t>
            </w:r>
            <w:r w:rsidR="001C220E">
              <w:rPr>
                <w:rFonts w:cstheme="minorHAnsi"/>
                <w:sz w:val="24"/>
                <w:szCs w:val="24"/>
              </w:rPr>
              <w:t xml:space="preserve"> and a sociological overview of families and households. </w:t>
            </w:r>
          </w:p>
        </w:tc>
        <w:tc>
          <w:tcPr>
            <w:tcW w:w="3109" w:type="dxa"/>
            <w:tcBorders>
              <w:bottom w:val="single" w:sz="4" w:space="0" w:color="auto"/>
            </w:tcBorders>
          </w:tcPr>
          <w:p w14:paraId="681FAD47" w14:textId="77777777" w:rsidR="00477E5D" w:rsidRDefault="0056023E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 xml:space="preserve">Introduction to sociological concepts, </w:t>
            </w:r>
            <w:r w:rsidR="00482643" w:rsidRPr="00482643">
              <w:rPr>
                <w:sz w:val="24"/>
                <w:szCs w:val="24"/>
              </w:rPr>
              <w:t>perspectives,</w:t>
            </w:r>
            <w:r w:rsidRPr="00482643">
              <w:rPr>
                <w:sz w:val="24"/>
                <w:szCs w:val="24"/>
              </w:rPr>
              <w:t xml:space="preserve"> and methods </w:t>
            </w:r>
          </w:p>
          <w:p w14:paraId="2BC9B1DA" w14:textId="77777777" w:rsidR="00BC25B3" w:rsidRDefault="00BC25B3" w:rsidP="00533401">
            <w:pPr>
              <w:rPr>
                <w:sz w:val="24"/>
                <w:szCs w:val="24"/>
              </w:rPr>
            </w:pPr>
          </w:p>
          <w:p w14:paraId="2BE7F7D9" w14:textId="77777777" w:rsidR="00BC25B3" w:rsidRDefault="00BC25B3" w:rsidP="00533401">
            <w:pPr>
              <w:rPr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Students will </w:t>
            </w:r>
            <w:r w:rsidRPr="00664206">
              <w:rPr>
                <w:sz w:val="24"/>
                <w:szCs w:val="24"/>
              </w:rPr>
              <w:t>understand the main sociological concepts, perspectives, and debates.</w:t>
            </w:r>
          </w:p>
          <w:p w14:paraId="52C315CF" w14:textId="7D1C16E5" w:rsidR="00414FA8" w:rsidRPr="00482643" w:rsidRDefault="00414FA8" w:rsidP="00533401">
            <w:pPr>
              <w:rPr>
                <w:sz w:val="24"/>
                <w:szCs w:val="24"/>
              </w:rPr>
            </w:pPr>
            <w:r w:rsidRPr="00664206">
              <w:rPr>
                <w:rFonts w:cstheme="minorHAnsi"/>
                <w:sz w:val="24"/>
                <w:szCs w:val="24"/>
              </w:rPr>
              <w:t xml:space="preserve">Students will </w:t>
            </w:r>
            <w:r w:rsidRPr="00664206">
              <w:rPr>
                <w:sz w:val="24"/>
                <w:szCs w:val="24"/>
              </w:rPr>
              <w:t>understand how sociological research is carried out, the types of data produced and the strengths and weaknesses of this.</w:t>
            </w:r>
          </w:p>
        </w:tc>
        <w:tc>
          <w:tcPr>
            <w:tcW w:w="1858" w:type="dxa"/>
            <w:tcBorders>
              <w:bottom w:val="single" w:sz="4" w:space="0" w:color="auto"/>
            </w:tcBorders>
          </w:tcPr>
          <w:p w14:paraId="09521962" w14:textId="77777777" w:rsidR="00477E5D" w:rsidRDefault="00C45546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>Education and methods in context</w:t>
            </w:r>
          </w:p>
          <w:p w14:paraId="65F1C83F" w14:textId="77777777" w:rsidR="00416468" w:rsidRDefault="00416468" w:rsidP="00533401">
            <w:pPr>
              <w:rPr>
                <w:sz w:val="24"/>
                <w:szCs w:val="24"/>
              </w:rPr>
            </w:pPr>
          </w:p>
          <w:p w14:paraId="4D667EBB" w14:textId="0C653CFC" w:rsidR="008A3FC4" w:rsidRPr="008A3FC4" w:rsidRDefault="008A3FC4" w:rsidP="008A3FC4">
            <w:pPr>
              <w:rPr>
                <w:sz w:val="24"/>
                <w:szCs w:val="24"/>
              </w:rPr>
            </w:pPr>
            <w:r w:rsidRPr="008A3FC4">
              <w:rPr>
                <w:sz w:val="24"/>
                <w:szCs w:val="24"/>
              </w:rPr>
              <w:t>Students will understand the role of education and the patterns of</w:t>
            </w:r>
            <w:r>
              <w:rPr>
                <w:sz w:val="24"/>
                <w:szCs w:val="24"/>
              </w:rPr>
              <w:t xml:space="preserve">/reasons for differential </w:t>
            </w:r>
            <w:r w:rsidRPr="008A3FC4">
              <w:rPr>
                <w:sz w:val="24"/>
                <w:szCs w:val="24"/>
              </w:rPr>
              <w:t xml:space="preserve">achievement </w:t>
            </w:r>
          </w:p>
          <w:p w14:paraId="21287DDE" w14:textId="7018B19C" w:rsidR="00416468" w:rsidRPr="00482643" w:rsidRDefault="00416468" w:rsidP="00533401">
            <w:pPr>
              <w:rPr>
                <w:sz w:val="24"/>
                <w:szCs w:val="24"/>
              </w:rPr>
            </w:pPr>
          </w:p>
        </w:tc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2971750F" w14:textId="77777777" w:rsidR="00477E5D" w:rsidRPr="00482643" w:rsidRDefault="00477E5D" w:rsidP="00533401">
            <w:pPr>
              <w:rPr>
                <w:sz w:val="24"/>
                <w:szCs w:val="24"/>
              </w:rPr>
            </w:pPr>
          </w:p>
        </w:tc>
        <w:tc>
          <w:tcPr>
            <w:tcW w:w="2559" w:type="dxa"/>
            <w:tcBorders>
              <w:bottom w:val="single" w:sz="4" w:space="0" w:color="auto"/>
            </w:tcBorders>
          </w:tcPr>
          <w:p w14:paraId="385EDD22" w14:textId="77777777" w:rsidR="00477E5D" w:rsidRDefault="00C45546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>Education and methods in context</w:t>
            </w:r>
          </w:p>
          <w:p w14:paraId="4AB9267F" w14:textId="77777777" w:rsidR="008A3FC4" w:rsidRDefault="008A3FC4" w:rsidP="00533401">
            <w:pPr>
              <w:rPr>
                <w:sz w:val="24"/>
                <w:szCs w:val="24"/>
              </w:rPr>
            </w:pPr>
          </w:p>
          <w:p w14:paraId="224A0BBD" w14:textId="77777777" w:rsidR="008A3FC4" w:rsidRDefault="008A3FC4" w:rsidP="00533401">
            <w:pPr>
              <w:rPr>
                <w:sz w:val="24"/>
                <w:szCs w:val="24"/>
              </w:rPr>
            </w:pPr>
          </w:p>
          <w:p w14:paraId="00A477E6" w14:textId="4A04E75B" w:rsidR="00805E7C" w:rsidRPr="00861ED9" w:rsidRDefault="00805E7C" w:rsidP="00533401">
            <w:pPr>
              <w:rPr>
                <w:sz w:val="24"/>
                <w:szCs w:val="24"/>
              </w:rPr>
            </w:pPr>
            <w:r w:rsidRPr="00861ED9">
              <w:rPr>
                <w:sz w:val="24"/>
                <w:szCs w:val="24"/>
              </w:rPr>
              <w:t xml:space="preserve">Students will </w:t>
            </w:r>
            <w:r w:rsidR="00861ED9" w:rsidRPr="00861ED9">
              <w:rPr>
                <w:sz w:val="24"/>
                <w:szCs w:val="24"/>
              </w:rPr>
              <w:t xml:space="preserve">understand the educational polices affecting British education systems and global education rankings and their significance. </w:t>
            </w: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14:paraId="6A937AFF" w14:textId="77777777" w:rsidR="00477E5D" w:rsidRDefault="009626F4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>Families and Households</w:t>
            </w:r>
          </w:p>
          <w:p w14:paraId="7C3FBC1C" w14:textId="77777777" w:rsidR="00A362A7" w:rsidRDefault="00A362A7" w:rsidP="00533401">
            <w:pPr>
              <w:rPr>
                <w:sz w:val="24"/>
                <w:szCs w:val="24"/>
              </w:rPr>
            </w:pPr>
          </w:p>
          <w:p w14:paraId="4A8884F3" w14:textId="77777777" w:rsidR="00A362A7" w:rsidRDefault="00A362A7" w:rsidP="00533401">
            <w:pPr>
              <w:rPr>
                <w:sz w:val="24"/>
                <w:szCs w:val="24"/>
              </w:rPr>
            </w:pPr>
          </w:p>
          <w:p w14:paraId="0572C61E" w14:textId="0D33E4FA" w:rsidR="002B2E64" w:rsidRPr="002B2E64" w:rsidRDefault="00A362A7" w:rsidP="002B2E64">
            <w:pPr>
              <w:rPr>
                <w:sz w:val="24"/>
                <w:szCs w:val="24"/>
              </w:rPr>
            </w:pPr>
            <w:r w:rsidRPr="002B2E64">
              <w:rPr>
                <w:sz w:val="24"/>
                <w:szCs w:val="24"/>
              </w:rPr>
              <w:t xml:space="preserve">Students </w:t>
            </w:r>
            <w:r w:rsidR="002B2E64" w:rsidRPr="002B2E64">
              <w:rPr>
                <w:sz w:val="24"/>
                <w:szCs w:val="24"/>
              </w:rPr>
              <w:t xml:space="preserve">will understand the </w:t>
            </w:r>
            <w:r w:rsidR="002B2E64" w:rsidRPr="002B2E64">
              <w:rPr>
                <w:rFonts w:eastAsia="Arial" w:cstheme="minorHAnsi"/>
                <w:sz w:val="24"/>
                <w:szCs w:val="24"/>
              </w:rPr>
              <w:t>Family in reference to the social structure and change. This includes couples</w:t>
            </w:r>
            <w:r w:rsidR="002B2E64" w:rsidRPr="002B2E64">
              <w:rPr>
                <w:sz w:val="24"/>
                <w:szCs w:val="24"/>
              </w:rPr>
              <w:t>, g</w:t>
            </w:r>
            <w:r w:rsidR="002B2E64" w:rsidRPr="002B2E64">
              <w:rPr>
                <w:rFonts w:eastAsia="Arial" w:cstheme="minorHAnsi"/>
                <w:sz w:val="24"/>
                <w:szCs w:val="24"/>
              </w:rPr>
              <w:t>ender roles</w:t>
            </w:r>
            <w:r w:rsidR="002B2E64" w:rsidRPr="002B2E64">
              <w:rPr>
                <w:sz w:val="24"/>
                <w:szCs w:val="24"/>
              </w:rPr>
              <w:t>, d</w:t>
            </w:r>
            <w:r w:rsidR="002B2E64" w:rsidRPr="002B2E64">
              <w:rPr>
                <w:rFonts w:eastAsia="Arial" w:cstheme="minorHAnsi"/>
                <w:sz w:val="24"/>
                <w:szCs w:val="24"/>
              </w:rPr>
              <w:t>omestic power relationships</w:t>
            </w:r>
            <w:r w:rsidR="002B2E64" w:rsidRPr="002B2E64">
              <w:rPr>
                <w:sz w:val="24"/>
                <w:szCs w:val="24"/>
              </w:rPr>
              <w:t xml:space="preserve">, and </w:t>
            </w:r>
            <w:r w:rsidR="002B2E64" w:rsidRPr="002B2E64">
              <w:rPr>
                <w:rFonts w:eastAsia="Arial" w:cstheme="minorHAnsi"/>
                <w:sz w:val="24"/>
                <w:szCs w:val="24"/>
              </w:rPr>
              <w:t>childhood/changing status of children</w:t>
            </w:r>
          </w:p>
          <w:p w14:paraId="409875EA" w14:textId="1F272BB1" w:rsidR="00A362A7" w:rsidRPr="00482643" w:rsidRDefault="00A362A7" w:rsidP="00533401">
            <w:pPr>
              <w:rPr>
                <w:sz w:val="24"/>
                <w:szCs w:val="24"/>
              </w:rPr>
            </w:pPr>
          </w:p>
        </w:tc>
        <w:tc>
          <w:tcPr>
            <w:tcW w:w="553" w:type="dxa"/>
            <w:vMerge/>
            <w:tcBorders>
              <w:bottom w:val="single" w:sz="4" w:space="0" w:color="auto"/>
            </w:tcBorders>
            <w:vAlign w:val="center"/>
          </w:tcPr>
          <w:p w14:paraId="33F0772A" w14:textId="77777777" w:rsidR="00477E5D" w:rsidRPr="00482643" w:rsidRDefault="00477E5D" w:rsidP="005334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14:paraId="6F80A32D" w14:textId="77777777" w:rsidR="00477E5D" w:rsidRDefault="009626F4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 xml:space="preserve">Families and Households </w:t>
            </w:r>
          </w:p>
          <w:p w14:paraId="7D0A7FBC" w14:textId="77777777" w:rsidR="002B2E64" w:rsidRDefault="002B2E64" w:rsidP="00533401">
            <w:pPr>
              <w:rPr>
                <w:sz w:val="24"/>
                <w:szCs w:val="24"/>
              </w:rPr>
            </w:pPr>
          </w:p>
          <w:p w14:paraId="4030FAC4" w14:textId="77777777" w:rsidR="002B2E64" w:rsidRDefault="002B2E64" w:rsidP="00533401">
            <w:pPr>
              <w:rPr>
                <w:sz w:val="24"/>
                <w:szCs w:val="24"/>
              </w:rPr>
            </w:pPr>
          </w:p>
          <w:p w14:paraId="2B184D71" w14:textId="226C9FDA" w:rsidR="002B2E64" w:rsidRPr="008065C6" w:rsidRDefault="002B2E64" w:rsidP="00533401">
            <w:pPr>
              <w:rPr>
                <w:sz w:val="24"/>
                <w:szCs w:val="24"/>
              </w:rPr>
            </w:pPr>
            <w:r w:rsidRPr="008065C6">
              <w:rPr>
                <w:sz w:val="24"/>
                <w:szCs w:val="24"/>
              </w:rPr>
              <w:t xml:space="preserve">Students </w:t>
            </w:r>
            <w:r w:rsidR="008065C6" w:rsidRPr="008065C6">
              <w:rPr>
                <w:sz w:val="24"/>
                <w:szCs w:val="24"/>
              </w:rPr>
              <w:t>will understand changing</w:t>
            </w:r>
            <w:r w:rsidR="008065C6" w:rsidRPr="008065C6">
              <w:rPr>
                <w:rFonts w:eastAsia="Arial" w:cstheme="minorHAnsi"/>
                <w:color w:val="000000" w:themeColor="text1"/>
                <w:sz w:val="24"/>
                <w:szCs w:val="24"/>
              </w:rPr>
              <w:t xml:space="preserve"> family pattern and family diversity. Demography. </w:t>
            </w:r>
          </w:p>
        </w:tc>
        <w:tc>
          <w:tcPr>
            <w:tcW w:w="2426" w:type="dxa"/>
            <w:tcBorders>
              <w:bottom w:val="single" w:sz="4" w:space="0" w:color="auto"/>
            </w:tcBorders>
          </w:tcPr>
          <w:p w14:paraId="12F935DD" w14:textId="77777777" w:rsidR="00477E5D" w:rsidRDefault="000A1E50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>Families and Households</w:t>
            </w:r>
          </w:p>
          <w:p w14:paraId="34951508" w14:textId="77777777" w:rsidR="008065C6" w:rsidRDefault="008065C6" w:rsidP="00533401">
            <w:pPr>
              <w:rPr>
                <w:sz w:val="24"/>
                <w:szCs w:val="24"/>
              </w:rPr>
            </w:pPr>
          </w:p>
          <w:p w14:paraId="06477058" w14:textId="77777777" w:rsidR="008065C6" w:rsidRDefault="008065C6" w:rsidP="00533401">
            <w:pPr>
              <w:rPr>
                <w:sz w:val="24"/>
                <w:szCs w:val="24"/>
              </w:rPr>
            </w:pPr>
          </w:p>
          <w:p w14:paraId="5E5FB0F4" w14:textId="170B4E29" w:rsidR="008065C6" w:rsidRPr="00482643" w:rsidRDefault="008065C6" w:rsidP="0053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will understand the impact of social policy on family. </w:t>
            </w: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181476BB" w14:textId="77777777" w:rsidR="00477E5D" w:rsidRDefault="00477E5D" w:rsidP="00533401">
            <w:pPr>
              <w:rPr>
                <w:b/>
                <w:bCs/>
                <w:u w:val="single"/>
              </w:rPr>
            </w:pP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</w:tcPr>
          <w:p w14:paraId="7843DBD7" w14:textId="7A5DCD93" w:rsidR="0038076C" w:rsidRDefault="0038076C" w:rsidP="00533401">
            <w:r>
              <w:t xml:space="preserve">Hyperlinks to core </w:t>
            </w:r>
            <w:r w:rsidR="00A81768">
              <w:t xml:space="preserve">studies and concepts across the taught curriculum </w:t>
            </w:r>
          </w:p>
          <w:p w14:paraId="641BA199" w14:textId="221AC6A8" w:rsidR="00477E5D" w:rsidRDefault="0038076C" w:rsidP="00533401">
            <w:pPr>
              <w:rPr>
                <w:b/>
                <w:bCs/>
                <w:u w:val="single"/>
              </w:rPr>
            </w:pPr>
            <w:hyperlink r:id="rId7" w:history="1">
              <w:r>
                <w:rPr>
                  <w:rStyle w:val="Hyperlink"/>
                </w:rPr>
                <w:t>AQA | Resource list: Contemporary sources for teachers</w:t>
              </w:r>
            </w:hyperlink>
          </w:p>
        </w:tc>
      </w:tr>
      <w:tr w:rsidR="00477E5D" w14:paraId="04DEBD11" w14:textId="77777777" w:rsidTr="00C718F5">
        <w:trPr>
          <w:trHeight w:val="7213"/>
        </w:trPr>
        <w:tc>
          <w:tcPr>
            <w:tcW w:w="988" w:type="dxa"/>
            <w:vAlign w:val="center"/>
          </w:tcPr>
          <w:p w14:paraId="1CB124AE" w14:textId="2398D52B" w:rsidR="00477E5D" w:rsidRPr="00533401" w:rsidRDefault="00477E5D" w:rsidP="005334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14:paraId="52D8E1E1" w14:textId="7E36CFF9" w:rsidR="00477E5D" w:rsidRDefault="003D7C46" w:rsidP="00533401">
            <w:pPr>
              <w:rPr>
                <w:b/>
                <w:bCs/>
                <w:u w:val="single"/>
              </w:rPr>
            </w:pPr>
            <w:r w:rsidRPr="00842979">
              <w:rPr>
                <w:rFonts w:cstheme="minorHAnsi"/>
                <w:sz w:val="24"/>
                <w:szCs w:val="24"/>
              </w:rPr>
              <w:t xml:space="preserve">By the end of the year students will have an overview of sociological perspectives </w:t>
            </w:r>
            <w:r w:rsidR="0056023E">
              <w:rPr>
                <w:rFonts w:cstheme="minorHAnsi"/>
                <w:sz w:val="24"/>
                <w:szCs w:val="24"/>
              </w:rPr>
              <w:t xml:space="preserve">on mass media and crime and deviance. </w:t>
            </w:r>
          </w:p>
        </w:tc>
        <w:tc>
          <w:tcPr>
            <w:tcW w:w="3109" w:type="dxa"/>
          </w:tcPr>
          <w:p w14:paraId="6CDA2ED5" w14:textId="77777777" w:rsidR="00477E5D" w:rsidRDefault="00141D7C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 xml:space="preserve">Mass Media </w:t>
            </w:r>
          </w:p>
          <w:p w14:paraId="7FD4A2BE" w14:textId="77777777" w:rsidR="00B15EC3" w:rsidRDefault="00B15EC3" w:rsidP="00533401">
            <w:pPr>
              <w:rPr>
                <w:sz w:val="24"/>
                <w:szCs w:val="24"/>
              </w:rPr>
            </w:pPr>
          </w:p>
          <w:p w14:paraId="655E5731" w14:textId="5B40891F" w:rsidR="00B15EC3" w:rsidRPr="00107280" w:rsidRDefault="00B15EC3" w:rsidP="00B15EC3">
            <w:pPr>
              <w:rPr>
                <w:color w:val="FFFFFF" w:themeColor="background1"/>
                <w:sz w:val="24"/>
                <w:szCs w:val="24"/>
                <w:highlight w:val="darkRed"/>
              </w:rPr>
            </w:pPr>
            <w:r w:rsidRPr="00107280">
              <w:rPr>
                <w:sz w:val="24"/>
                <w:szCs w:val="24"/>
              </w:rPr>
              <w:t xml:space="preserve">Students will understand ownership and control of media, the impact of globalisation on the media and </w:t>
            </w:r>
            <w:r w:rsidR="00107280" w:rsidRPr="00107280">
              <w:rPr>
                <w:sz w:val="24"/>
                <w:szCs w:val="24"/>
              </w:rPr>
              <w:t>how the news is a social construct referring to selection and presentation.</w:t>
            </w:r>
          </w:p>
        </w:tc>
        <w:tc>
          <w:tcPr>
            <w:tcW w:w="1858" w:type="dxa"/>
          </w:tcPr>
          <w:p w14:paraId="582B1DD6" w14:textId="77777777" w:rsidR="00477E5D" w:rsidRDefault="000A1E50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 xml:space="preserve">Mass Media </w:t>
            </w:r>
          </w:p>
          <w:p w14:paraId="5A25A0EF" w14:textId="77777777" w:rsidR="00107280" w:rsidRDefault="00107280" w:rsidP="00533401">
            <w:pPr>
              <w:rPr>
                <w:sz w:val="24"/>
                <w:szCs w:val="24"/>
              </w:rPr>
            </w:pPr>
          </w:p>
          <w:p w14:paraId="6F43E690" w14:textId="22FBBF2E" w:rsidR="00107280" w:rsidRPr="001D460B" w:rsidRDefault="00107280" w:rsidP="00533401">
            <w:pPr>
              <w:rPr>
                <w:sz w:val="24"/>
                <w:szCs w:val="24"/>
              </w:rPr>
            </w:pPr>
            <w:r w:rsidRPr="001D460B">
              <w:rPr>
                <w:sz w:val="24"/>
                <w:szCs w:val="24"/>
              </w:rPr>
              <w:t xml:space="preserve">Students will understand </w:t>
            </w:r>
            <w:r w:rsidR="009E5320" w:rsidRPr="001D460B">
              <w:rPr>
                <w:sz w:val="24"/>
                <w:szCs w:val="24"/>
              </w:rPr>
              <w:t xml:space="preserve">the representations of the media considering Class, Age, Gender, Ethnicity, Sexuality and Disability, effect on the audience and the </w:t>
            </w:r>
            <w:r w:rsidR="001D460B" w:rsidRPr="001D460B">
              <w:rPr>
                <w:sz w:val="24"/>
                <w:szCs w:val="24"/>
              </w:rPr>
              <w:t>significance</w:t>
            </w:r>
            <w:r w:rsidR="009E5320" w:rsidRPr="001D460B">
              <w:rPr>
                <w:sz w:val="24"/>
                <w:szCs w:val="24"/>
              </w:rPr>
              <w:t xml:space="preserve"> of new media. </w:t>
            </w:r>
          </w:p>
        </w:tc>
        <w:tc>
          <w:tcPr>
            <w:tcW w:w="553" w:type="dxa"/>
            <w:vMerge/>
          </w:tcPr>
          <w:p w14:paraId="1AF11481" w14:textId="77777777" w:rsidR="00477E5D" w:rsidRPr="00482643" w:rsidRDefault="00477E5D" w:rsidP="00533401">
            <w:pPr>
              <w:rPr>
                <w:sz w:val="24"/>
                <w:szCs w:val="24"/>
              </w:rPr>
            </w:pPr>
          </w:p>
        </w:tc>
        <w:tc>
          <w:tcPr>
            <w:tcW w:w="2559" w:type="dxa"/>
          </w:tcPr>
          <w:p w14:paraId="0CBC024A" w14:textId="77777777" w:rsidR="00477E5D" w:rsidRPr="00C718F5" w:rsidRDefault="007D41F4" w:rsidP="00533401">
            <w:pPr>
              <w:rPr>
                <w:sz w:val="24"/>
                <w:szCs w:val="24"/>
              </w:rPr>
            </w:pPr>
            <w:r w:rsidRPr="00C718F5">
              <w:rPr>
                <w:sz w:val="24"/>
                <w:szCs w:val="24"/>
              </w:rPr>
              <w:t>Crime and Deviance</w:t>
            </w:r>
          </w:p>
          <w:p w14:paraId="43D0063E" w14:textId="77777777" w:rsidR="001D460B" w:rsidRPr="00C718F5" w:rsidRDefault="001D460B" w:rsidP="00533401">
            <w:pPr>
              <w:rPr>
                <w:sz w:val="24"/>
                <w:szCs w:val="24"/>
              </w:rPr>
            </w:pPr>
          </w:p>
          <w:p w14:paraId="2DAC6BCF" w14:textId="40C77933" w:rsidR="001D460B" w:rsidRPr="00C718F5" w:rsidRDefault="001D460B" w:rsidP="00B3054A">
            <w:pPr>
              <w:rPr>
                <w:color w:val="FFFFFF" w:themeColor="background1"/>
                <w:sz w:val="24"/>
                <w:szCs w:val="24"/>
                <w:highlight w:val="darkMagenta"/>
              </w:rPr>
            </w:pPr>
            <w:r w:rsidRPr="00C718F5">
              <w:rPr>
                <w:sz w:val="24"/>
                <w:szCs w:val="24"/>
              </w:rPr>
              <w:t xml:space="preserve">Students </w:t>
            </w:r>
            <w:r w:rsidR="0004021C" w:rsidRPr="00C718F5">
              <w:rPr>
                <w:sz w:val="24"/>
                <w:szCs w:val="24"/>
              </w:rPr>
              <w:t xml:space="preserve">will </w:t>
            </w:r>
            <w:r w:rsidR="00FF702D" w:rsidRPr="00C718F5">
              <w:rPr>
                <w:sz w:val="24"/>
                <w:szCs w:val="24"/>
              </w:rPr>
              <w:t xml:space="preserve">understand </w:t>
            </w:r>
            <w:r w:rsidR="0004021C" w:rsidRPr="00C718F5">
              <w:rPr>
                <w:sz w:val="24"/>
                <w:szCs w:val="24"/>
              </w:rPr>
              <w:t>perspectives</w:t>
            </w:r>
            <w:r w:rsidR="00FF702D" w:rsidRPr="00C718F5">
              <w:rPr>
                <w:sz w:val="24"/>
                <w:szCs w:val="24"/>
              </w:rPr>
              <w:t xml:space="preserve"> of crime and </w:t>
            </w:r>
            <w:r w:rsidR="0004021C" w:rsidRPr="00C718F5">
              <w:rPr>
                <w:sz w:val="24"/>
                <w:szCs w:val="24"/>
              </w:rPr>
              <w:t xml:space="preserve">deviance, and </w:t>
            </w:r>
            <w:r w:rsidR="00C718F5" w:rsidRPr="00C718F5">
              <w:rPr>
                <w:sz w:val="24"/>
                <w:szCs w:val="24"/>
              </w:rPr>
              <w:t>the social</w:t>
            </w:r>
            <w:r w:rsidR="00B3054A" w:rsidRPr="00C718F5">
              <w:rPr>
                <w:sz w:val="24"/>
                <w:szCs w:val="24"/>
              </w:rPr>
              <w:t xml:space="preserve"> distribution of crime and deviance</w:t>
            </w:r>
            <w:r w:rsidR="0004021C" w:rsidRPr="00C718F5">
              <w:rPr>
                <w:sz w:val="24"/>
                <w:szCs w:val="24"/>
              </w:rPr>
              <w:t xml:space="preserve"> considering </w:t>
            </w:r>
            <w:r w:rsidR="00B3054A" w:rsidRPr="00C718F5">
              <w:rPr>
                <w:sz w:val="24"/>
                <w:szCs w:val="24"/>
              </w:rPr>
              <w:t>Class, Ethnicity, Gender patterns</w:t>
            </w:r>
            <w:r w:rsidR="0004021C" w:rsidRPr="00C718F5">
              <w:rPr>
                <w:sz w:val="24"/>
                <w:szCs w:val="24"/>
              </w:rPr>
              <w:t>.</w:t>
            </w:r>
          </w:p>
        </w:tc>
        <w:tc>
          <w:tcPr>
            <w:tcW w:w="2244" w:type="dxa"/>
          </w:tcPr>
          <w:p w14:paraId="1BA4D0C9" w14:textId="77777777" w:rsidR="00477E5D" w:rsidRDefault="007D41F4" w:rsidP="00533401">
            <w:pPr>
              <w:rPr>
                <w:sz w:val="24"/>
                <w:szCs w:val="24"/>
              </w:rPr>
            </w:pPr>
            <w:r w:rsidRPr="00482643">
              <w:rPr>
                <w:sz w:val="24"/>
                <w:szCs w:val="24"/>
              </w:rPr>
              <w:t xml:space="preserve">Crime and Deviance </w:t>
            </w:r>
          </w:p>
          <w:p w14:paraId="14AA5D9E" w14:textId="77777777" w:rsidR="00C718F5" w:rsidRDefault="00C718F5" w:rsidP="00533401">
            <w:pPr>
              <w:rPr>
                <w:sz w:val="24"/>
                <w:szCs w:val="24"/>
              </w:rPr>
            </w:pPr>
          </w:p>
          <w:p w14:paraId="17524A9E" w14:textId="09B0A7AE" w:rsidR="00C718F5" w:rsidRPr="00A835E3" w:rsidRDefault="00C718F5" w:rsidP="00533401">
            <w:pPr>
              <w:rPr>
                <w:sz w:val="24"/>
                <w:szCs w:val="24"/>
              </w:rPr>
            </w:pPr>
            <w:r w:rsidRPr="00A835E3">
              <w:rPr>
                <w:sz w:val="24"/>
                <w:szCs w:val="24"/>
              </w:rPr>
              <w:t xml:space="preserve">Students </w:t>
            </w:r>
            <w:r w:rsidR="009459DA" w:rsidRPr="00A835E3">
              <w:rPr>
                <w:sz w:val="24"/>
                <w:szCs w:val="24"/>
              </w:rPr>
              <w:t xml:space="preserve">understand Media and crime, </w:t>
            </w:r>
            <w:r w:rsidR="00A835E3" w:rsidRPr="00A835E3">
              <w:rPr>
                <w:sz w:val="24"/>
                <w:szCs w:val="24"/>
              </w:rPr>
              <w:t>new</w:t>
            </w:r>
            <w:r w:rsidR="009459DA" w:rsidRPr="00A835E3">
              <w:rPr>
                <w:sz w:val="24"/>
                <w:szCs w:val="24"/>
              </w:rPr>
              <w:t xml:space="preserve"> crime: Globalisation, Green crime, Human rights, and state crime, </w:t>
            </w:r>
            <w:r w:rsidR="00A835E3" w:rsidRPr="00A835E3">
              <w:rPr>
                <w:sz w:val="24"/>
                <w:szCs w:val="24"/>
              </w:rPr>
              <w:t xml:space="preserve">and convert, punishment, and victimology. </w:t>
            </w:r>
          </w:p>
          <w:p w14:paraId="6B35613D" w14:textId="77777777" w:rsidR="003B3FED" w:rsidRPr="00482643" w:rsidRDefault="003B3FED" w:rsidP="00533401">
            <w:pPr>
              <w:rPr>
                <w:sz w:val="24"/>
                <w:szCs w:val="24"/>
              </w:rPr>
            </w:pPr>
          </w:p>
          <w:p w14:paraId="4AB0C0F6" w14:textId="15F8078C" w:rsidR="003B3FED" w:rsidRPr="00482643" w:rsidRDefault="003B3FED" w:rsidP="00533401">
            <w:pPr>
              <w:rPr>
                <w:sz w:val="24"/>
                <w:szCs w:val="24"/>
              </w:rPr>
            </w:pPr>
          </w:p>
        </w:tc>
        <w:tc>
          <w:tcPr>
            <w:tcW w:w="553" w:type="dxa"/>
            <w:vMerge/>
            <w:vAlign w:val="center"/>
          </w:tcPr>
          <w:p w14:paraId="79E77242" w14:textId="77777777" w:rsidR="00477E5D" w:rsidRDefault="00477E5D" w:rsidP="00533401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865" w:type="dxa"/>
          </w:tcPr>
          <w:p w14:paraId="3F174676" w14:textId="5BB75898" w:rsidR="00477E5D" w:rsidRDefault="00482643" w:rsidP="00533401">
            <w:pPr>
              <w:rPr>
                <w:b/>
                <w:bCs/>
                <w:u w:val="single"/>
              </w:rPr>
            </w:pPr>
            <w:r w:rsidRPr="003B3AC2">
              <w:rPr>
                <w:sz w:val="24"/>
                <w:szCs w:val="24"/>
              </w:rPr>
              <w:t>Revision and Exam preparation</w:t>
            </w:r>
          </w:p>
        </w:tc>
        <w:tc>
          <w:tcPr>
            <w:tcW w:w="2426" w:type="dxa"/>
          </w:tcPr>
          <w:p w14:paraId="7AF6F9B3" w14:textId="23CEB1A3" w:rsidR="00477E5D" w:rsidRDefault="00482643" w:rsidP="00533401">
            <w:pPr>
              <w:rPr>
                <w:b/>
                <w:bCs/>
                <w:u w:val="single"/>
              </w:rPr>
            </w:pPr>
            <w:r w:rsidRPr="003B3AC2">
              <w:rPr>
                <w:sz w:val="24"/>
                <w:szCs w:val="24"/>
              </w:rPr>
              <w:t>Revision and Exam preparation</w:t>
            </w:r>
          </w:p>
        </w:tc>
        <w:tc>
          <w:tcPr>
            <w:tcW w:w="709" w:type="dxa"/>
            <w:vMerge/>
          </w:tcPr>
          <w:p w14:paraId="6FD64A40" w14:textId="77777777" w:rsidR="00477E5D" w:rsidRDefault="00477E5D" w:rsidP="00533401">
            <w:pPr>
              <w:rPr>
                <w:b/>
                <w:bCs/>
                <w:u w:val="single"/>
              </w:rPr>
            </w:pPr>
          </w:p>
        </w:tc>
        <w:tc>
          <w:tcPr>
            <w:tcW w:w="3260" w:type="dxa"/>
            <w:vMerge/>
          </w:tcPr>
          <w:p w14:paraId="0AEB6DC4" w14:textId="77777777" w:rsidR="00477E5D" w:rsidRDefault="00477E5D" w:rsidP="00533401">
            <w:pPr>
              <w:rPr>
                <w:b/>
                <w:bCs/>
                <w:u w:val="single"/>
              </w:rPr>
            </w:pPr>
          </w:p>
        </w:tc>
      </w:tr>
    </w:tbl>
    <w:p w14:paraId="0DC038D9" w14:textId="77777777" w:rsidR="00533401" w:rsidRPr="00533401" w:rsidRDefault="00533401" w:rsidP="00533401">
      <w:pPr>
        <w:rPr>
          <w:b/>
          <w:bCs/>
          <w:u w:val="single"/>
        </w:rPr>
      </w:pPr>
    </w:p>
    <w:sectPr w:rsidR="00533401" w:rsidRPr="00533401" w:rsidSect="0053340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51D"/>
    <w:rsid w:val="0004021C"/>
    <w:rsid w:val="000952FA"/>
    <w:rsid w:val="000A1E50"/>
    <w:rsid w:val="00107280"/>
    <w:rsid w:val="00141D7C"/>
    <w:rsid w:val="001C220E"/>
    <w:rsid w:val="001D460B"/>
    <w:rsid w:val="002B2E64"/>
    <w:rsid w:val="0038076C"/>
    <w:rsid w:val="003A7C8D"/>
    <w:rsid w:val="003B3FED"/>
    <w:rsid w:val="003D7C46"/>
    <w:rsid w:val="00414FA8"/>
    <w:rsid w:val="00416468"/>
    <w:rsid w:val="00477E5D"/>
    <w:rsid w:val="00482643"/>
    <w:rsid w:val="00533401"/>
    <w:rsid w:val="0056023E"/>
    <w:rsid w:val="007D41F4"/>
    <w:rsid w:val="00805E7C"/>
    <w:rsid w:val="008065C6"/>
    <w:rsid w:val="00822955"/>
    <w:rsid w:val="00861ED9"/>
    <w:rsid w:val="008A3FC4"/>
    <w:rsid w:val="009459DA"/>
    <w:rsid w:val="009626F4"/>
    <w:rsid w:val="00992E8F"/>
    <w:rsid w:val="009E5320"/>
    <w:rsid w:val="00A362A7"/>
    <w:rsid w:val="00A81768"/>
    <w:rsid w:val="00A835E3"/>
    <w:rsid w:val="00AC3680"/>
    <w:rsid w:val="00B15EC3"/>
    <w:rsid w:val="00B3054A"/>
    <w:rsid w:val="00BC25B3"/>
    <w:rsid w:val="00C45546"/>
    <w:rsid w:val="00C718F5"/>
    <w:rsid w:val="00CA051D"/>
    <w:rsid w:val="00E66B00"/>
    <w:rsid w:val="00FF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F9BDF"/>
  <w15:chartTrackingRefBased/>
  <w15:docId w15:val="{CEBD8806-B8B1-4524-B7A5-5198E058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807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qa.org.uk/resources/sociology/as-and-a-level/sociology/teach/contemporary-sources-for-teache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.Smith\OneDrive%20-%20Creative%20Education%20Trust\Downloads\ABS%20Curriculum%20Overview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6" ma:contentTypeDescription="Create a new document." ma:contentTypeScope="" ma:versionID="cccb2763c2f5e82cd099b09538c3759b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8b4b9d88853e717834b43af0ecc2885d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E85C2E-E5FD-464F-928C-2FA50AEFD9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4AC05C-9E98-4848-A5FB-8976FD4C2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5b13c-f1e8-4fb3-894d-383b6fee7b38"/>
    <ds:schemaRef ds:uri="9974d3e3-2d73-451e-850c-9bbf43ff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 Curriculum Overview Template.dotx</Template>
  <TotalTime>22</TotalTime>
  <Pages>1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Smith</dc:creator>
  <cp:keywords/>
  <dc:description/>
  <cp:lastModifiedBy>Alex Stephens</cp:lastModifiedBy>
  <cp:revision>36</cp:revision>
  <dcterms:created xsi:type="dcterms:W3CDTF">2023-05-17T14:43:00Z</dcterms:created>
  <dcterms:modified xsi:type="dcterms:W3CDTF">2023-05-30T17:21:00Z</dcterms:modified>
</cp:coreProperties>
</file>